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10" w:rsidRDefault="00250710" w:rsidP="00250710">
      <w:pPr>
        <w:spacing w:line="480" w:lineRule="exact"/>
        <w:jc w:val="center"/>
        <w:rPr>
          <w:rFonts w:ascii="微软雅黑" w:eastAsia="微软雅黑" w:hAnsi="微软雅黑"/>
          <w:color w:val="FF0000"/>
          <w:sz w:val="36"/>
          <w:szCs w:val="36"/>
        </w:rPr>
      </w:pPr>
      <w:r>
        <w:rPr>
          <w:rFonts w:ascii="微软雅黑" w:eastAsia="微软雅黑" w:hAnsi="微软雅黑" w:hint="eastAsia"/>
          <w:color w:val="FF0000"/>
          <w:sz w:val="36"/>
          <w:szCs w:val="36"/>
        </w:rPr>
        <w:t>国</w:t>
      </w:r>
      <w:proofErr w:type="gramStart"/>
      <w:r>
        <w:rPr>
          <w:rFonts w:ascii="微软雅黑" w:eastAsia="微软雅黑" w:hAnsi="微软雅黑" w:hint="eastAsia"/>
          <w:color w:val="FF0000"/>
          <w:sz w:val="36"/>
          <w:szCs w:val="36"/>
        </w:rPr>
        <w:t>金黄金</w:t>
      </w:r>
      <w:proofErr w:type="gramEnd"/>
      <w:r>
        <w:rPr>
          <w:rFonts w:ascii="微软雅黑" w:eastAsia="微软雅黑" w:hAnsi="微软雅黑" w:hint="eastAsia"/>
          <w:color w:val="FF0000"/>
          <w:sz w:val="36"/>
          <w:szCs w:val="36"/>
        </w:rPr>
        <w:t>股份有限公司</w:t>
      </w:r>
      <w:r w:rsidR="00FF4599">
        <w:rPr>
          <w:rFonts w:ascii="微软雅黑" w:eastAsia="微软雅黑" w:hAnsi="微软雅黑" w:hint="eastAsia"/>
          <w:color w:val="FF0000"/>
          <w:sz w:val="36"/>
          <w:szCs w:val="36"/>
        </w:rPr>
        <w:t>专场招聘会</w:t>
      </w:r>
    </w:p>
    <w:p w:rsidR="00250710" w:rsidRPr="00FF4599" w:rsidRDefault="00250710" w:rsidP="00250710">
      <w:pPr>
        <w:spacing w:line="480" w:lineRule="exact"/>
        <w:ind w:firstLine="480"/>
        <w:jc w:val="left"/>
        <w:rPr>
          <w:rFonts w:ascii="宋体" w:hAnsi="宋体"/>
          <w:sz w:val="24"/>
        </w:rPr>
      </w:pP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国</w:t>
      </w:r>
      <w:proofErr w:type="gramStart"/>
      <w:r>
        <w:rPr>
          <w:rFonts w:ascii="微软雅黑" w:eastAsia="微软雅黑" w:hAnsi="宋体" w:hint="eastAsia"/>
          <w:sz w:val="24"/>
          <w:szCs w:val="24"/>
        </w:rPr>
        <w:t>金黄金</w:t>
      </w:r>
      <w:proofErr w:type="gramEnd"/>
      <w:r>
        <w:rPr>
          <w:rFonts w:ascii="微软雅黑" w:eastAsia="微软雅黑" w:hAnsi="宋体" w:hint="eastAsia"/>
          <w:sz w:val="24"/>
          <w:szCs w:val="24"/>
        </w:rPr>
        <w:t>股份有限公司成立于</w:t>
      </w:r>
      <w:r>
        <w:rPr>
          <w:rFonts w:ascii="微软雅黑" w:eastAsia="微软雅黑" w:hAnsi="宋体"/>
          <w:sz w:val="24"/>
          <w:szCs w:val="24"/>
        </w:rPr>
        <w:t>2008</w:t>
      </w:r>
      <w:r>
        <w:rPr>
          <w:rFonts w:ascii="微软雅黑" w:eastAsia="微软雅黑" w:hAnsi="宋体" w:hint="eastAsia"/>
          <w:sz w:val="24"/>
          <w:szCs w:val="24"/>
        </w:rPr>
        <w:t>年，是一家集贵金属艺术品研发、设计、生产与销售于一体的股份制企业，目前正在主板拟上市公司排队候审中。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公司注册资本为</w:t>
      </w:r>
      <w:r>
        <w:rPr>
          <w:rFonts w:ascii="微软雅黑" w:eastAsia="微软雅黑" w:hAnsi="宋体"/>
          <w:sz w:val="24"/>
          <w:szCs w:val="24"/>
        </w:rPr>
        <w:t>3.6</w:t>
      </w:r>
      <w:r>
        <w:rPr>
          <w:rFonts w:ascii="微软雅黑" w:eastAsia="微软雅黑" w:hAnsi="宋体" w:hint="eastAsia"/>
          <w:sz w:val="24"/>
          <w:szCs w:val="24"/>
        </w:rPr>
        <w:t>亿，总部设在北京市通州区万达广场，在全国各地设有</w:t>
      </w:r>
      <w:r w:rsidR="009D5267">
        <w:rPr>
          <w:rFonts w:ascii="微软雅黑" w:eastAsia="微软雅黑" w:hAnsi="宋体" w:hint="eastAsia"/>
          <w:sz w:val="24"/>
          <w:szCs w:val="24"/>
        </w:rPr>
        <w:t>3</w:t>
      </w:r>
      <w:r>
        <w:rPr>
          <w:rFonts w:ascii="微软雅黑" w:eastAsia="微软雅黑" w:hAnsi="宋体"/>
          <w:sz w:val="24"/>
          <w:szCs w:val="24"/>
        </w:rPr>
        <w:t>00</w:t>
      </w:r>
      <w:r>
        <w:rPr>
          <w:rFonts w:ascii="微软雅黑" w:eastAsia="微软雅黑" w:hAnsi="宋体" w:hint="eastAsia"/>
          <w:sz w:val="24"/>
          <w:szCs w:val="24"/>
        </w:rPr>
        <w:t>多家分支机构，现有员工</w:t>
      </w:r>
      <w:r w:rsidR="00C421DE">
        <w:rPr>
          <w:rFonts w:ascii="微软雅黑" w:eastAsia="微软雅黑" w:hAnsi="宋体" w:hint="eastAsia"/>
          <w:sz w:val="24"/>
          <w:szCs w:val="24"/>
        </w:rPr>
        <w:t>8</w:t>
      </w:r>
      <w:r>
        <w:rPr>
          <w:rFonts w:ascii="微软雅黑" w:eastAsia="微软雅黑" w:hAnsi="宋体"/>
          <w:sz w:val="24"/>
          <w:szCs w:val="24"/>
        </w:rPr>
        <w:t>000</w:t>
      </w:r>
      <w:r>
        <w:rPr>
          <w:rFonts w:ascii="微软雅黑" w:eastAsia="微软雅黑" w:hAnsi="宋体" w:hint="eastAsia"/>
          <w:sz w:val="24"/>
          <w:szCs w:val="24"/>
        </w:rPr>
        <w:t>余人，年销售额</w:t>
      </w:r>
      <w:r w:rsidR="00A87F52">
        <w:rPr>
          <w:rFonts w:ascii="微软雅黑" w:eastAsia="微软雅黑" w:hAnsi="宋体" w:hint="eastAsia"/>
          <w:sz w:val="24"/>
          <w:szCs w:val="24"/>
        </w:rPr>
        <w:t>50</w:t>
      </w:r>
      <w:r>
        <w:rPr>
          <w:rFonts w:ascii="微软雅黑" w:eastAsia="微软雅黑" w:hAnsi="宋体" w:hint="eastAsia"/>
          <w:sz w:val="24"/>
          <w:szCs w:val="24"/>
        </w:rPr>
        <w:t>余亿元人民币（</w:t>
      </w:r>
      <w:r>
        <w:rPr>
          <w:rFonts w:ascii="微软雅黑" w:eastAsia="微软雅黑" w:hAnsi="宋体"/>
          <w:sz w:val="24"/>
          <w:szCs w:val="24"/>
        </w:rPr>
        <w:t>201</w:t>
      </w:r>
      <w:r w:rsidR="00A87F52">
        <w:rPr>
          <w:rFonts w:ascii="微软雅黑" w:eastAsia="微软雅黑" w:hAnsi="宋体" w:hint="eastAsia"/>
          <w:sz w:val="24"/>
          <w:szCs w:val="24"/>
        </w:rPr>
        <w:t>7</w:t>
      </w:r>
      <w:r w:rsidR="009D5267">
        <w:rPr>
          <w:rFonts w:ascii="微软雅黑" w:eastAsia="微软雅黑" w:hAnsi="宋体" w:hint="eastAsia"/>
          <w:sz w:val="24"/>
          <w:szCs w:val="24"/>
        </w:rPr>
        <w:t>年销售额</w:t>
      </w:r>
      <w:r>
        <w:rPr>
          <w:rFonts w:ascii="微软雅黑" w:eastAsia="微软雅黑" w:hAnsi="宋体" w:hint="eastAsia"/>
          <w:sz w:val="24"/>
          <w:szCs w:val="24"/>
        </w:rPr>
        <w:t>达到</w:t>
      </w:r>
      <w:r w:rsidR="00A87F52">
        <w:rPr>
          <w:rFonts w:ascii="微软雅黑" w:eastAsia="微软雅黑" w:hAnsi="宋体" w:hint="eastAsia"/>
          <w:sz w:val="24"/>
          <w:szCs w:val="24"/>
        </w:rPr>
        <w:t>50</w:t>
      </w:r>
      <w:r>
        <w:rPr>
          <w:rFonts w:ascii="微软雅黑" w:eastAsia="微软雅黑" w:hAnsi="宋体" w:hint="eastAsia"/>
          <w:sz w:val="24"/>
          <w:szCs w:val="24"/>
        </w:rPr>
        <w:t>余亿元人民币）。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公司拥有</w:t>
      </w:r>
      <w:r>
        <w:rPr>
          <w:rFonts w:ascii="微软雅黑" w:eastAsia="微软雅黑" w:hAnsi="宋体"/>
          <w:sz w:val="24"/>
          <w:szCs w:val="24"/>
        </w:rPr>
        <w:t>2</w:t>
      </w:r>
      <w:r>
        <w:rPr>
          <w:rFonts w:ascii="微软雅黑" w:eastAsia="微软雅黑" w:hAnsi="宋体" w:hint="eastAsia"/>
          <w:sz w:val="24"/>
          <w:szCs w:val="24"/>
        </w:rPr>
        <w:t>家创新型工厂、</w:t>
      </w:r>
      <w:r>
        <w:rPr>
          <w:rFonts w:ascii="微软雅黑" w:eastAsia="微软雅黑" w:hAnsi="宋体"/>
          <w:sz w:val="24"/>
          <w:szCs w:val="24"/>
        </w:rPr>
        <w:t>5</w:t>
      </w:r>
      <w:r>
        <w:rPr>
          <w:rFonts w:ascii="微软雅黑" w:eastAsia="微软雅黑" w:hAnsi="宋体" w:hint="eastAsia"/>
          <w:sz w:val="24"/>
          <w:szCs w:val="24"/>
        </w:rPr>
        <w:t>个专业实验室和</w:t>
      </w:r>
      <w:r>
        <w:rPr>
          <w:rFonts w:ascii="微软雅黑" w:eastAsia="微软雅黑" w:hAnsi="宋体"/>
          <w:sz w:val="24"/>
          <w:szCs w:val="24"/>
        </w:rPr>
        <w:t>1</w:t>
      </w:r>
      <w:r>
        <w:rPr>
          <w:rFonts w:ascii="微软雅黑" w:eastAsia="微软雅黑" w:hAnsi="宋体" w:hint="eastAsia"/>
          <w:sz w:val="24"/>
          <w:szCs w:val="24"/>
        </w:rPr>
        <w:t>个在建产业基地（总占地面积近</w:t>
      </w:r>
      <w:r>
        <w:rPr>
          <w:rFonts w:ascii="微软雅黑" w:eastAsia="微软雅黑" w:hAnsi="宋体"/>
          <w:sz w:val="24"/>
          <w:szCs w:val="24"/>
        </w:rPr>
        <w:t>20</w:t>
      </w:r>
      <w:r>
        <w:rPr>
          <w:rFonts w:ascii="微软雅黑" w:eastAsia="微软雅黑" w:hAnsi="宋体" w:hint="eastAsia"/>
          <w:sz w:val="24"/>
          <w:szCs w:val="24"/>
        </w:rPr>
        <w:t>万平方米），首期投入</w:t>
      </w:r>
      <w:r>
        <w:rPr>
          <w:rFonts w:ascii="微软雅黑" w:eastAsia="微软雅黑" w:hAnsi="宋体"/>
          <w:sz w:val="24"/>
          <w:szCs w:val="24"/>
        </w:rPr>
        <w:t>2000</w:t>
      </w:r>
      <w:r>
        <w:rPr>
          <w:rFonts w:ascii="微软雅黑" w:eastAsia="微软雅黑" w:hAnsi="宋体" w:hint="eastAsia"/>
          <w:sz w:val="24"/>
          <w:szCs w:val="24"/>
        </w:rPr>
        <w:t>余万元实施的</w:t>
      </w:r>
      <w:r>
        <w:rPr>
          <w:rFonts w:ascii="微软雅黑" w:eastAsia="微软雅黑" w:hAnsi="宋体"/>
          <w:sz w:val="24"/>
          <w:szCs w:val="24"/>
        </w:rPr>
        <w:t>SAP</w:t>
      </w:r>
      <w:r>
        <w:rPr>
          <w:rFonts w:ascii="微软雅黑" w:eastAsia="微软雅黑" w:hAnsi="宋体" w:hint="eastAsia"/>
          <w:sz w:val="24"/>
          <w:szCs w:val="24"/>
        </w:rPr>
        <w:t>及</w:t>
      </w:r>
      <w:r>
        <w:rPr>
          <w:rFonts w:ascii="微软雅黑" w:eastAsia="微软雅黑" w:hAnsi="宋体"/>
          <w:sz w:val="24"/>
          <w:szCs w:val="24"/>
        </w:rPr>
        <w:t>BPM</w:t>
      </w:r>
      <w:r>
        <w:rPr>
          <w:rFonts w:ascii="微软雅黑" w:eastAsia="微软雅黑" w:hAnsi="宋体" w:hint="eastAsia"/>
          <w:sz w:val="24"/>
          <w:szCs w:val="24"/>
        </w:rPr>
        <w:t>系统</w:t>
      </w:r>
      <w:r w:rsidR="00410ED3">
        <w:rPr>
          <w:rFonts w:ascii="微软雅黑" w:eastAsia="微软雅黑" w:hAnsi="宋体" w:hint="eastAsia"/>
          <w:sz w:val="24"/>
          <w:szCs w:val="24"/>
        </w:rPr>
        <w:t>已</w:t>
      </w:r>
      <w:r>
        <w:rPr>
          <w:rFonts w:ascii="微软雅黑" w:eastAsia="微软雅黑" w:hAnsi="宋体" w:hint="eastAsia"/>
          <w:sz w:val="24"/>
          <w:szCs w:val="24"/>
        </w:rPr>
        <w:t>投入运行，公司拥有实用新型专利、外观专利等</w:t>
      </w:r>
      <w:r>
        <w:rPr>
          <w:rFonts w:ascii="微软雅黑" w:eastAsia="微软雅黑" w:hAnsi="宋体"/>
          <w:sz w:val="24"/>
          <w:szCs w:val="24"/>
        </w:rPr>
        <w:t>200</w:t>
      </w:r>
      <w:r>
        <w:rPr>
          <w:rFonts w:ascii="微软雅黑" w:eastAsia="微软雅黑" w:hAnsi="宋体" w:hint="eastAsia"/>
          <w:sz w:val="24"/>
          <w:szCs w:val="24"/>
        </w:rPr>
        <w:t>余项，获得国家及本行业各类奖励与荣誉百余项。</w:t>
      </w:r>
    </w:p>
    <w:p w:rsidR="00250710" w:rsidRDefault="00250710" w:rsidP="00250710">
      <w:pPr>
        <w:spacing w:line="480" w:lineRule="exact"/>
        <w:ind w:firstLine="480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公司专注于服务银行贵金属业务，目前已进入了工行、农行、中行、建行、交行、招行等</w:t>
      </w:r>
      <w:r w:rsidR="009D5267">
        <w:rPr>
          <w:rFonts w:ascii="微软雅黑" w:eastAsia="微软雅黑" w:hAnsi="宋体" w:hint="eastAsia"/>
          <w:sz w:val="24"/>
          <w:szCs w:val="24"/>
        </w:rPr>
        <w:t>100多</w:t>
      </w:r>
      <w:r>
        <w:rPr>
          <w:rFonts w:ascii="微软雅黑" w:eastAsia="微软雅黑" w:hAnsi="宋体" w:hint="eastAsia"/>
          <w:sz w:val="24"/>
          <w:szCs w:val="24"/>
        </w:rPr>
        <w:t>家银行贵金属业务体系，覆盖全国近</w:t>
      </w:r>
      <w:r>
        <w:rPr>
          <w:rFonts w:ascii="微软雅黑" w:eastAsia="微软雅黑" w:hAnsi="宋体"/>
          <w:sz w:val="24"/>
          <w:szCs w:val="24"/>
        </w:rPr>
        <w:t>70%</w:t>
      </w:r>
      <w:r>
        <w:rPr>
          <w:rFonts w:ascii="微软雅黑" w:eastAsia="微软雅黑" w:hAnsi="宋体" w:hint="eastAsia"/>
          <w:sz w:val="24"/>
          <w:szCs w:val="24"/>
        </w:rPr>
        <w:t>的银行网点。未来两年内合作的银行将增至</w:t>
      </w:r>
      <w:r>
        <w:rPr>
          <w:rFonts w:ascii="微软雅黑" w:eastAsia="微软雅黑" w:hAnsi="宋体"/>
          <w:sz w:val="24"/>
          <w:szCs w:val="24"/>
        </w:rPr>
        <w:t>200</w:t>
      </w:r>
      <w:r>
        <w:rPr>
          <w:rFonts w:ascii="微软雅黑" w:eastAsia="微软雅黑" w:hAnsi="宋体" w:hint="eastAsia"/>
          <w:sz w:val="24"/>
          <w:szCs w:val="24"/>
        </w:rPr>
        <w:t>家，基本涵盖银行业绝大多数网点。</w:t>
      </w:r>
    </w:p>
    <w:p w:rsidR="00250710" w:rsidRDefault="00250710" w:rsidP="00250710">
      <w:pPr>
        <w:spacing w:line="480" w:lineRule="exact"/>
        <w:ind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公司重视每位员工的培训、晋升与成长，建立了人才培训、培养、考核、晋升、激励等机制。公司的人才理念是：选拔和培养合适的人才，让每个员工在公司平台上共同奋斗，共同为客户创造价值，为自己创造价值，为社会创造价值，在关爱、互助、竞争中成长。目前已有</w:t>
      </w:r>
      <w:r>
        <w:rPr>
          <w:rFonts w:ascii="微软雅黑" w:eastAsia="微软雅黑" w:hAnsi="宋体"/>
          <w:sz w:val="24"/>
          <w:szCs w:val="24"/>
        </w:rPr>
        <w:t>160</w:t>
      </w:r>
      <w:r>
        <w:rPr>
          <w:rFonts w:ascii="微软雅黑" w:eastAsia="微软雅黑" w:hAnsi="宋体" w:hint="eastAsia"/>
          <w:sz w:val="24"/>
          <w:szCs w:val="24"/>
        </w:rPr>
        <w:t>余名员工成为股份公司首批合伙人，其中绝大多数都是近几年从各高校招聘来的优秀毕业生。</w:t>
      </w:r>
    </w:p>
    <w:p w:rsidR="00250710" w:rsidRDefault="00250710" w:rsidP="00250710">
      <w:pPr>
        <w:spacing w:line="360" w:lineRule="auto"/>
        <w:ind w:firstLine="480"/>
        <w:rPr>
          <w:rFonts w:ascii="宋体"/>
          <w:sz w:val="24"/>
        </w:rPr>
      </w:pP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298700" cy="1473200"/>
            <wp:effectExtent l="19050" t="0" r="635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等线 Light" w:eastAsia="等线 Light" w:hAnsi="等线 Light" w:cs="?????"/>
          <w:b/>
          <w:sz w:val="24"/>
          <w:szCs w:val="24"/>
        </w:rPr>
        <w:t xml:space="preserve"> </w:t>
      </w: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210435" cy="147764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11" cy="14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10" w:rsidRDefault="00250710" w:rsidP="00250710">
      <w:pPr>
        <w:spacing w:line="480" w:lineRule="exact"/>
        <w:ind w:firstLine="482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业务的快速拓展、对产品与服务的高品质高品位追求、人才的培养与储备需求，促使我公司对</w:t>
      </w:r>
      <w:r w:rsidR="003711CA">
        <w:rPr>
          <w:rFonts w:ascii="微软雅黑" w:eastAsia="微软雅黑" w:hAnsi="宋体" w:hint="eastAsia"/>
          <w:sz w:val="24"/>
          <w:szCs w:val="24"/>
        </w:rPr>
        <w:t>银行渠道专员、</w:t>
      </w:r>
      <w:r>
        <w:rPr>
          <w:rFonts w:ascii="微软雅黑" w:eastAsia="微软雅黑" w:hAnsi="宋体" w:hint="eastAsia"/>
          <w:sz w:val="24"/>
          <w:szCs w:val="24"/>
        </w:rPr>
        <w:t>产品设计师、工艺师、文案策划、项目管理、市场营销、信息系统建设等相关专业的高素质人才需求不断增加，特别是亟需打造一个素质高、能力强的银行渠道服务团队，为各银行提供包括产品培训、营销</w:t>
      </w:r>
      <w:r>
        <w:rPr>
          <w:rFonts w:ascii="微软雅黑" w:eastAsia="微软雅黑" w:hAnsi="宋体" w:hint="eastAsia"/>
          <w:sz w:val="24"/>
          <w:szCs w:val="24"/>
        </w:rPr>
        <w:lastRenderedPageBreak/>
        <w:t>方案设计、线上线下营销支持、贵金属销售业务系统建设等在内的综合服务。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 w:hAnsi="宋体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【公司资质】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中国黄金协会常务理事单位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中国珠宝玉石首饰行业协会常务理事单位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 xml:space="preserve">全国黄金标准化技术委员会会员单位 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上海黄金交易所综合类会员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全国黄金交易从业水平考试培训机构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中国包装联合会常务理事单位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中国工业设计协会理事单位</w:t>
      </w:r>
    </w:p>
    <w:p w:rsidR="00250710" w:rsidRDefault="00250710" w:rsidP="00250710"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中国产学研合作促进会常务理事单位</w:t>
      </w:r>
    </w:p>
    <w:p w:rsidR="00250710" w:rsidRDefault="00250710" w:rsidP="00250710">
      <w:pPr>
        <w:spacing w:line="360" w:lineRule="auto"/>
        <w:jc w:val="left"/>
        <w:rPr>
          <w:rFonts w:ascii="宋体"/>
          <w:sz w:val="24"/>
        </w:rPr>
      </w:pP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876550" cy="1528992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04"/>
                    <a:stretch>
                      <a:fillRect/>
                    </a:stretch>
                  </pic:blipFill>
                  <pic:spPr>
                    <a:xfrm>
                      <a:off x="0" y="0"/>
                      <a:ext cx="2880621" cy="1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sz w:val="24"/>
        </w:rPr>
        <w:t xml:space="preserve"> </w:t>
      </w:r>
      <w:r>
        <w:rPr>
          <w:rFonts w:ascii="等线 Light" w:eastAsia="等线 Light" w:hAnsi="等线 Light" w:cs="?????"/>
          <w:b/>
          <w:noProof/>
          <w:sz w:val="24"/>
          <w:szCs w:val="24"/>
        </w:rPr>
        <w:drawing>
          <wp:inline distT="0" distB="0" distL="0" distR="0">
            <wp:extent cx="2125794" cy="1534436"/>
            <wp:effectExtent l="19050" t="0" r="7806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2457" r="510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138650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10" w:rsidRDefault="003711CA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宋体" w:hAnsi="宋体" w:hint="eastAsia"/>
          <w:sz w:val="24"/>
        </w:rPr>
        <w:t xml:space="preserve">           北京</w:t>
      </w:r>
      <w:r w:rsidR="00250710">
        <w:rPr>
          <w:rFonts w:ascii="微软雅黑" w:eastAsia="微软雅黑" w:hAnsi="宋体" w:hint="eastAsia"/>
          <w:sz w:val="24"/>
          <w:szCs w:val="24"/>
        </w:rPr>
        <w:t>总部前台</w:t>
      </w:r>
      <w:r>
        <w:rPr>
          <w:rFonts w:ascii="微软雅黑" w:eastAsia="微软雅黑" w:hAnsi="宋体" w:hint="eastAsia"/>
          <w:sz w:val="24"/>
          <w:szCs w:val="24"/>
        </w:rPr>
        <w:t xml:space="preserve">                     深圳</w:t>
      </w:r>
      <w:r w:rsidR="00250710">
        <w:rPr>
          <w:rFonts w:ascii="微软雅黑" w:eastAsia="微软雅黑" w:hAnsi="宋体" w:hint="eastAsia"/>
          <w:sz w:val="24"/>
          <w:szCs w:val="24"/>
        </w:rPr>
        <w:t>创新型工厂</w:t>
      </w:r>
    </w:p>
    <w:p w:rsidR="00250710" w:rsidRDefault="00250710" w:rsidP="00250710">
      <w:pPr>
        <w:spacing w:line="360" w:lineRule="auto"/>
        <w:ind w:firstLineChars="900" w:firstLine="2160"/>
        <w:rPr>
          <w:rFonts w:ascii="微软雅黑" w:eastAsia="微软雅黑"/>
          <w:sz w:val="24"/>
          <w:szCs w:val="24"/>
        </w:rPr>
      </w:pPr>
    </w:p>
    <w:p w:rsidR="00250710" w:rsidRDefault="00250710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1828800" cy="1793875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r="23943"/>
                    <a:stretch>
                      <a:fillRect/>
                    </a:stretch>
                  </pic:blipFill>
                  <pic:spPr>
                    <a:xfrm>
                      <a:off x="0" y="0"/>
                      <a:ext cx="1829735" cy="17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int="eastAsia"/>
          <w:sz w:val="24"/>
          <w:szCs w:val="24"/>
        </w:rPr>
        <w:t xml:space="preserve">  </w:t>
      </w: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3197860" cy="179895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60" cy="17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10" w:rsidRDefault="00250710" w:rsidP="00250710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Ansi="宋体" w:hint="eastAsia"/>
          <w:sz w:val="24"/>
          <w:szCs w:val="24"/>
        </w:rPr>
        <w:t>产品研究体验中心（博物馆）</w:t>
      </w:r>
      <w:r w:rsidR="003711CA">
        <w:rPr>
          <w:rFonts w:ascii="微软雅黑" w:eastAsia="微软雅黑" w:hint="eastAsia"/>
          <w:sz w:val="24"/>
          <w:szCs w:val="24"/>
        </w:rPr>
        <w:t xml:space="preserve">          东莞</w:t>
      </w:r>
      <w:r>
        <w:rPr>
          <w:rFonts w:ascii="微软雅黑" w:eastAsia="微软雅黑" w:hAnsi="宋体" w:hint="eastAsia"/>
          <w:sz w:val="24"/>
          <w:szCs w:val="24"/>
        </w:rPr>
        <w:t>在建产业基地示意图</w:t>
      </w:r>
    </w:p>
    <w:p w:rsidR="00CF35EA" w:rsidRPr="00CF35EA" w:rsidRDefault="00250710" w:rsidP="00CF35EA">
      <w:pPr>
        <w:widowControl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br w:type="page"/>
      </w:r>
    </w:p>
    <w:p w:rsidR="00CF35EA" w:rsidRDefault="00CF35EA" w:rsidP="00732602">
      <w:pPr>
        <w:spacing w:beforeLines="50" w:before="156" w:line="48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lastRenderedPageBreak/>
        <w:t>一、招聘对象</w:t>
      </w:r>
    </w:p>
    <w:p w:rsidR="00CF35EA" w:rsidRDefault="00B021D6" w:rsidP="00CF35EA">
      <w:pPr>
        <w:pStyle w:val="1"/>
        <w:widowControl/>
        <w:spacing w:line="480" w:lineRule="atLeast"/>
        <w:ind w:left="360" w:firstLineChars="0" w:firstLine="0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201</w:t>
      </w:r>
      <w:r>
        <w:rPr>
          <w:rFonts w:ascii="等线" w:eastAsia="微软雅黑" w:hAnsi="等线" w:hint="eastAsia"/>
          <w:color w:val="000000"/>
          <w:sz w:val="24"/>
          <w:szCs w:val="24"/>
        </w:rPr>
        <w:t>8</w:t>
      </w:r>
      <w:r w:rsidR="00CF35EA">
        <w:rPr>
          <w:rFonts w:ascii="等线" w:eastAsia="微软雅黑" w:hAnsi="等线" w:hint="eastAsia"/>
          <w:color w:val="000000"/>
          <w:sz w:val="24"/>
          <w:szCs w:val="24"/>
        </w:rPr>
        <w:t>届优秀本</w:t>
      </w:r>
      <w:r w:rsidR="00CB65F3">
        <w:rPr>
          <w:rFonts w:ascii="等线" w:eastAsia="微软雅黑" w:hAnsi="等线" w:hint="eastAsia"/>
          <w:color w:val="000000"/>
          <w:sz w:val="24"/>
          <w:szCs w:val="24"/>
        </w:rPr>
        <w:t>、专</w:t>
      </w:r>
      <w:r w:rsidR="002B632A">
        <w:rPr>
          <w:rFonts w:ascii="等线" w:eastAsia="微软雅黑" w:hAnsi="等线" w:hint="eastAsia"/>
          <w:color w:val="000000"/>
          <w:sz w:val="24"/>
          <w:szCs w:val="24"/>
        </w:rPr>
        <w:t>科</w:t>
      </w:r>
      <w:r w:rsidR="00CF35EA">
        <w:rPr>
          <w:rFonts w:ascii="等线" w:eastAsia="微软雅黑" w:hAnsi="等线" w:hint="eastAsia"/>
          <w:color w:val="000000"/>
          <w:sz w:val="24"/>
          <w:szCs w:val="24"/>
        </w:rPr>
        <w:t>毕业生，专业不限，经济学类、金融学类、经济与贸易类、工商管理类专业及学生干部优先；</w:t>
      </w:r>
    </w:p>
    <w:p w:rsidR="00CF35EA" w:rsidRDefault="00CF35EA" w:rsidP="00732602">
      <w:pPr>
        <w:spacing w:beforeLines="50" w:before="156" w:line="480" w:lineRule="atLeas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二、招聘岗位</w:t>
      </w:r>
    </w:p>
    <w:tbl>
      <w:tblPr>
        <w:tblStyle w:val="a4"/>
        <w:tblW w:w="8542" w:type="dxa"/>
        <w:jc w:val="center"/>
        <w:tblLook w:val="04A0" w:firstRow="1" w:lastRow="0" w:firstColumn="1" w:lastColumn="0" w:noHBand="0" w:noVBand="1"/>
      </w:tblPr>
      <w:tblGrid>
        <w:gridCol w:w="685"/>
        <w:gridCol w:w="1560"/>
        <w:gridCol w:w="2879"/>
        <w:gridCol w:w="1515"/>
        <w:gridCol w:w="1903"/>
      </w:tblGrid>
      <w:tr w:rsidR="007C7850" w:rsidRPr="008A55B5" w:rsidTr="00EC2AA6">
        <w:trPr>
          <w:trHeight w:val="472"/>
          <w:jc w:val="center"/>
        </w:trPr>
        <w:tc>
          <w:tcPr>
            <w:tcW w:w="685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序号</w:t>
            </w:r>
          </w:p>
        </w:tc>
        <w:tc>
          <w:tcPr>
            <w:tcW w:w="1560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职位名称</w:t>
            </w:r>
          </w:p>
        </w:tc>
        <w:tc>
          <w:tcPr>
            <w:tcW w:w="2879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需求专业</w:t>
            </w:r>
          </w:p>
        </w:tc>
        <w:tc>
          <w:tcPr>
            <w:tcW w:w="1515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数量</w:t>
            </w:r>
          </w:p>
        </w:tc>
        <w:tc>
          <w:tcPr>
            <w:tcW w:w="1903" w:type="dxa"/>
          </w:tcPr>
          <w:p w:rsidR="007C7850" w:rsidRPr="008A55B5" w:rsidRDefault="007C7850" w:rsidP="00EC2AA6">
            <w:pPr>
              <w:jc w:val="center"/>
              <w:rPr>
                <w:b/>
              </w:rPr>
            </w:pPr>
            <w:r w:rsidRPr="008A55B5">
              <w:rPr>
                <w:rFonts w:hint="eastAsia"/>
                <w:b/>
              </w:rPr>
              <w:t>工作地区</w:t>
            </w:r>
          </w:p>
        </w:tc>
      </w:tr>
      <w:tr w:rsidR="007C7850" w:rsidTr="00EC2AA6">
        <w:trPr>
          <w:trHeight w:val="487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/>
              </w:rPr>
              <w:t>1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银行渠道专员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专业不限/</w:t>
            </w:r>
            <w:r>
              <w:rPr>
                <w:rFonts w:asciiTheme="minorEastAsia" w:hAnsiTheme="minorEastAsia" w:hint="eastAsia"/>
              </w:rPr>
              <w:t>市场营销类、金融类、</w:t>
            </w:r>
            <w:r w:rsidRPr="00C83E4A">
              <w:rPr>
                <w:rFonts w:asciiTheme="minorEastAsia" w:hAnsiTheme="minorEastAsia" w:hint="eastAsia"/>
              </w:rPr>
              <w:t>经济与贸易类、工商管理类专业优先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  <w:r w:rsidRPr="00C83E4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proofErr w:type="gramStart"/>
            <w:r w:rsidRPr="00C83E4A">
              <w:rPr>
                <w:rFonts w:asciiTheme="minorEastAsia" w:hAnsiTheme="minorEastAsia" w:hint="eastAsia"/>
              </w:rPr>
              <w:t>管培生</w:t>
            </w:r>
            <w:proofErr w:type="gramEnd"/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专业不限/</w:t>
            </w:r>
            <w:r>
              <w:rPr>
                <w:rFonts w:asciiTheme="minorEastAsia" w:hAnsiTheme="minorEastAsia" w:hint="eastAsia"/>
              </w:rPr>
              <w:t>市场营销类、金融类、</w:t>
            </w:r>
            <w:r w:rsidRPr="00C83E4A">
              <w:rPr>
                <w:rFonts w:asciiTheme="minorEastAsia" w:hAnsiTheme="minorEastAsia" w:hint="eastAsia"/>
              </w:rPr>
              <w:t>经济与贸易类、工商管理类专业优先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资产管理员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财务管理</w:t>
            </w:r>
            <w:r>
              <w:rPr>
                <w:rFonts w:asciiTheme="minorEastAsia" w:hAnsiTheme="minorEastAsia" w:hint="eastAsia"/>
              </w:rPr>
              <w:t>/统计学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全国各省会城市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人事助理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人力资源管理/工商管理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北京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物流专员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物流</w:t>
            </w:r>
            <w:r w:rsidRPr="00C83E4A">
              <w:rPr>
                <w:rFonts w:asciiTheme="minorEastAsia" w:hAnsiTheme="minorEastAsia" w:hint="eastAsia"/>
              </w:rPr>
              <w:t>管理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 w:rsidRPr="00C83E4A">
              <w:rPr>
                <w:rFonts w:asciiTheme="minorEastAsia" w:hAnsiTheme="minorEastAsia" w:hint="eastAsia"/>
              </w:rPr>
              <w:t>北京</w:t>
            </w:r>
            <w:r>
              <w:rPr>
                <w:rFonts w:asciiTheme="minorEastAsia" w:hAnsiTheme="minorEastAsia" w:hint="eastAsia"/>
              </w:rPr>
              <w:t>、广东</w:t>
            </w:r>
          </w:p>
        </w:tc>
      </w:tr>
      <w:tr w:rsidR="007C7850" w:rsidTr="00EC2AA6">
        <w:trPr>
          <w:trHeight w:val="472"/>
          <w:jc w:val="center"/>
        </w:trPr>
        <w:tc>
          <w:tcPr>
            <w:tcW w:w="68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560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产品研发设计</w:t>
            </w:r>
          </w:p>
        </w:tc>
        <w:tc>
          <w:tcPr>
            <w:tcW w:w="2879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产品设计/视觉传达艺术设计</w:t>
            </w:r>
          </w:p>
        </w:tc>
        <w:tc>
          <w:tcPr>
            <w:tcW w:w="1515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903" w:type="dxa"/>
            <w:vAlign w:val="center"/>
          </w:tcPr>
          <w:p w:rsidR="007C7850" w:rsidRPr="00C83E4A" w:rsidRDefault="007C7850" w:rsidP="00EC2A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北京</w:t>
            </w:r>
          </w:p>
        </w:tc>
      </w:tr>
    </w:tbl>
    <w:p w:rsidR="00DE01E2" w:rsidRPr="007C7850" w:rsidRDefault="00DE01E2" w:rsidP="00CF35EA">
      <w:pPr>
        <w:widowControl/>
        <w:spacing w:line="480" w:lineRule="exact"/>
        <w:rPr>
          <w:rFonts w:ascii="微软雅黑" w:eastAsia="微软雅黑" w:hAnsi="微软雅黑" w:cs="微软雅黑"/>
          <w:b/>
          <w:sz w:val="28"/>
          <w:szCs w:val="28"/>
        </w:rPr>
      </w:pPr>
    </w:p>
    <w:p w:rsidR="00CF35EA" w:rsidRDefault="00CF35EA" w:rsidP="00CF35EA">
      <w:pPr>
        <w:widowControl/>
        <w:spacing w:line="48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三、薪资福利</w:t>
      </w:r>
    </w:p>
    <w:p w:rsidR="00CF35EA" w:rsidRPr="008A55B5" w:rsidRDefault="00CF35EA" w:rsidP="00CF35EA">
      <w:pPr>
        <w:widowControl/>
        <w:spacing w:line="480" w:lineRule="exact"/>
        <w:jc w:val="left"/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8A55B5">
        <w:rPr>
          <w:rFonts w:ascii="微软雅黑" w:eastAsia="微软雅黑" w:hAnsi="微软雅黑" w:cs="?????" w:hint="eastAsia"/>
          <w:b/>
          <w:sz w:val="24"/>
          <w:szCs w:val="24"/>
        </w:rPr>
        <w:t>【</w:t>
      </w:r>
      <w:r w:rsidRPr="008A55B5">
        <w:rPr>
          <w:rFonts w:ascii="微软雅黑" w:eastAsia="微软雅黑" w:hAnsi="微软雅黑" w:hint="eastAsia"/>
          <w:b/>
          <w:color w:val="000000"/>
          <w:sz w:val="24"/>
          <w:szCs w:val="24"/>
        </w:rPr>
        <w:t>薪酬待遇</w:t>
      </w:r>
      <w:r w:rsidRPr="008A55B5">
        <w:rPr>
          <w:rFonts w:ascii="微软雅黑" w:eastAsia="微软雅黑" w:hAnsi="微软雅黑" w:cs="?????" w:hint="eastAsia"/>
          <w:b/>
          <w:sz w:val="24"/>
          <w:szCs w:val="24"/>
        </w:rPr>
        <w:t>】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1.银行渠道专员转正薪资：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一类城市：无责任底薪</w:t>
      </w:r>
      <w:r w:rsidR="00C421DE">
        <w:rPr>
          <w:rFonts w:ascii="微软雅黑" w:eastAsia="微软雅黑" w:hAnsi="微软雅黑" w:hint="eastAsia"/>
          <w:color w:val="000000"/>
          <w:sz w:val="24"/>
          <w:szCs w:val="24"/>
        </w:rPr>
        <w:t>6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="009D5267">
        <w:rPr>
          <w:rFonts w:ascii="微软雅黑" w:eastAsia="微软雅黑" w:hAnsi="微软雅黑" w:hint="eastAsia"/>
          <w:color w:val="000000"/>
          <w:sz w:val="24"/>
          <w:szCs w:val="24"/>
        </w:rPr>
        <w:t>赚钱计划收入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提成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过程激励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六险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金；</w:t>
      </w:r>
    </w:p>
    <w:p w:rsidR="00CF35EA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二类城市：无责任底薪</w:t>
      </w:r>
      <w:r w:rsidR="00C421DE">
        <w:rPr>
          <w:rFonts w:ascii="微软雅黑" w:eastAsia="微软雅黑" w:hAnsi="微软雅黑" w:hint="eastAsia"/>
          <w:color w:val="000000"/>
          <w:sz w:val="24"/>
          <w:szCs w:val="24"/>
        </w:rPr>
        <w:t>50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="009D5267">
        <w:rPr>
          <w:rFonts w:ascii="微软雅黑" w:eastAsia="微软雅黑" w:hAnsi="微软雅黑" w:hint="eastAsia"/>
          <w:color w:val="000000"/>
          <w:sz w:val="24"/>
          <w:szCs w:val="24"/>
        </w:rPr>
        <w:t>赚钱计划收入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提成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过程激励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六险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金；</w:t>
      </w:r>
    </w:p>
    <w:p w:rsidR="00C421DE" w:rsidRPr="008A55B5" w:rsidRDefault="00C421DE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三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类城市：无责任底薪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45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赚钱计划收入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提成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过程激励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+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六险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金</w:t>
      </w:r>
    </w:p>
    <w:p w:rsidR="00CF35EA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试用期为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2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个月，试用期薪资为转正薪资的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80%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。</w:t>
      </w:r>
    </w:p>
    <w:p w:rsidR="009D5267" w:rsidRDefault="009D5267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b/>
          <w:color w:val="000000"/>
          <w:sz w:val="24"/>
          <w:szCs w:val="24"/>
        </w:rPr>
        <w:t>赚钱计划收入：</w:t>
      </w:r>
    </w:p>
    <w:p w:rsid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销量达10万，100元/天；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销量达15万，200元/天；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销量达20万，300元/天；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销量达30万，400元/天；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销量达40万，500元/天；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销量达50万，600元/天；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销量达80万，800元/天；</w:t>
      </w:r>
    </w:p>
    <w:p w:rsidR="009D5267" w:rsidRPr="009D5267" w:rsidRDefault="009D5267" w:rsidP="009D5267">
      <w:pPr>
        <w:pStyle w:val="1"/>
        <w:widowControl/>
        <w:spacing w:line="480" w:lineRule="exact"/>
        <w:ind w:firstLineChars="800" w:firstLine="192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9D5267">
        <w:rPr>
          <w:rFonts w:ascii="微软雅黑" w:eastAsia="微软雅黑" w:hAnsi="微软雅黑" w:hint="eastAsia"/>
          <w:color w:val="000000"/>
          <w:sz w:val="24"/>
          <w:szCs w:val="24"/>
        </w:rPr>
        <w:t>全年月均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销量达100万，1000元/天；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2.</w:t>
      </w:r>
      <w:proofErr w:type="gramStart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管培生</w:t>
      </w:r>
      <w:proofErr w:type="gramEnd"/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转正薪资同上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3.资产管理员岗位转正薪资：</w:t>
      </w:r>
    </w:p>
    <w:p w:rsidR="00C63C61" w:rsidRDefault="00C63C61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一类城市：无责任底薪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6</w:t>
      </w:r>
      <w:r w:rsidRPr="008A55B5">
        <w:rPr>
          <w:rFonts w:ascii="微软雅黑" w:eastAsia="微软雅黑" w:hAnsi="微软雅黑"/>
          <w:color w:val="000000"/>
          <w:sz w:val="24"/>
          <w:szCs w:val="24"/>
        </w:rPr>
        <w:t>000</w:t>
      </w: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元+绩效奖金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：</w:t>
      </w:r>
    </w:p>
    <w:p w:rsidR="00CF35EA" w:rsidRPr="008A55B5" w:rsidRDefault="00C63C61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二类城市：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 xml:space="preserve">无责任底薪5000元+绩效奖金； </w:t>
      </w:r>
    </w:p>
    <w:p w:rsidR="00CF35EA" w:rsidRPr="008A55B5" w:rsidRDefault="00C63C61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三类城市：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无责任底薪4500元+绩效奖金；</w:t>
      </w:r>
    </w:p>
    <w:p w:rsidR="00CF35EA" w:rsidRPr="008A55B5" w:rsidRDefault="00CF35EA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8A55B5">
        <w:rPr>
          <w:rFonts w:ascii="微软雅黑" w:eastAsia="微软雅黑" w:hAnsi="微软雅黑" w:hint="eastAsia"/>
          <w:color w:val="000000"/>
          <w:sz w:val="24"/>
          <w:szCs w:val="24"/>
        </w:rPr>
        <w:t>试用期为2个月，试用期薪酬是转正后薪酬的80%</w:t>
      </w:r>
    </w:p>
    <w:p w:rsidR="00CF35EA" w:rsidRPr="008A55B5" w:rsidRDefault="00D95EF6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4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.其他职能岗位转正薪资：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3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5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00-5000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元</w:t>
      </w:r>
    </w:p>
    <w:p w:rsidR="00CF35EA" w:rsidRPr="008A55B5" w:rsidRDefault="00C95996" w:rsidP="00CF35EA">
      <w:pPr>
        <w:pStyle w:val="1"/>
        <w:widowControl/>
        <w:spacing w:line="48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试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用期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2</w:t>
      </w:r>
      <w:r w:rsidR="00CF35EA" w:rsidRPr="008A55B5">
        <w:rPr>
          <w:rFonts w:ascii="微软雅黑" w:eastAsia="微软雅黑" w:hAnsi="微软雅黑" w:hint="eastAsia"/>
          <w:color w:val="000000"/>
          <w:sz w:val="24"/>
          <w:szCs w:val="24"/>
        </w:rPr>
        <w:t>个月，试用期薪资为转正薪资的</w:t>
      </w:r>
      <w:r w:rsidR="00CF35EA" w:rsidRPr="008A55B5">
        <w:rPr>
          <w:rFonts w:ascii="微软雅黑" w:eastAsia="微软雅黑" w:hAnsi="微软雅黑"/>
          <w:color w:val="000000"/>
          <w:sz w:val="24"/>
          <w:szCs w:val="24"/>
        </w:rPr>
        <w:t>80%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b/>
          <w:color w:val="000000"/>
          <w:sz w:val="24"/>
          <w:szCs w:val="24"/>
        </w:rPr>
      </w:pPr>
      <w:r>
        <w:rPr>
          <w:rFonts w:ascii="微软雅黑" w:eastAsia="微软雅黑" w:hAnsi="微软雅黑" w:cs="?????" w:hint="eastAsia"/>
          <w:b/>
          <w:sz w:val="24"/>
          <w:szCs w:val="24"/>
        </w:rPr>
        <w:t>【</w:t>
      </w:r>
      <w:r>
        <w:rPr>
          <w:rFonts w:ascii="等线" w:eastAsia="微软雅黑" w:hAnsi="等线" w:hint="eastAsia"/>
          <w:b/>
          <w:color w:val="000000"/>
          <w:sz w:val="24"/>
          <w:szCs w:val="24"/>
        </w:rPr>
        <w:t>福利待遇</w:t>
      </w:r>
      <w:r>
        <w:rPr>
          <w:rFonts w:ascii="微软雅黑" w:eastAsia="微软雅黑" w:hAnsi="微软雅黑" w:cs="?????" w:hint="eastAsia"/>
          <w:b/>
          <w:sz w:val="24"/>
          <w:szCs w:val="24"/>
        </w:rPr>
        <w:t>】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1</w:t>
      </w:r>
      <w:r>
        <w:rPr>
          <w:rFonts w:ascii="等线" w:eastAsia="微软雅黑" w:hAnsi="等线" w:hint="eastAsia"/>
          <w:color w:val="000000"/>
          <w:sz w:val="24"/>
          <w:szCs w:val="24"/>
        </w:rPr>
        <w:t>、转正即缴纳六险</w:t>
      </w:r>
      <w:proofErr w:type="gramStart"/>
      <w:r>
        <w:rPr>
          <w:rFonts w:ascii="等线" w:eastAsia="微软雅黑" w:hAnsi="等线" w:hint="eastAsia"/>
          <w:color w:val="000000"/>
          <w:sz w:val="24"/>
          <w:szCs w:val="24"/>
        </w:rPr>
        <w:t>一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金（养老、医疗、失业、工伤、生育、商业险和公积金）；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2</w:t>
      </w:r>
      <w:r>
        <w:rPr>
          <w:rFonts w:ascii="等线" w:eastAsia="微软雅黑" w:hAnsi="等线" w:hint="eastAsia"/>
          <w:color w:val="000000"/>
          <w:sz w:val="24"/>
          <w:szCs w:val="24"/>
        </w:rPr>
        <w:t>、每月可享受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元通讯费补助；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3</w:t>
      </w:r>
      <w:r>
        <w:rPr>
          <w:rFonts w:ascii="等线" w:eastAsia="微软雅黑" w:hAnsi="等线" w:hint="eastAsia"/>
          <w:color w:val="000000"/>
          <w:sz w:val="24"/>
          <w:szCs w:val="24"/>
        </w:rPr>
        <w:t>、提供免费高档公寓住宿；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4</w:t>
      </w:r>
      <w:r>
        <w:rPr>
          <w:rFonts w:ascii="等线" w:eastAsia="微软雅黑" w:hAnsi="等线" w:hint="eastAsia"/>
          <w:color w:val="000000"/>
          <w:sz w:val="24"/>
          <w:szCs w:val="24"/>
        </w:rPr>
        <w:t>、入</w:t>
      </w:r>
      <w:proofErr w:type="gramStart"/>
      <w:r>
        <w:rPr>
          <w:rFonts w:ascii="等线" w:eastAsia="微软雅黑" w:hAnsi="等线" w:hint="eastAsia"/>
          <w:color w:val="000000"/>
          <w:sz w:val="24"/>
          <w:szCs w:val="24"/>
        </w:rPr>
        <w:t>职享受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完善的入职免费体检，每年定期安排员工免费体检；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5</w:t>
      </w:r>
      <w:r>
        <w:rPr>
          <w:rFonts w:ascii="等线" w:eastAsia="微软雅黑" w:hAnsi="等线" w:hint="eastAsia"/>
          <w:color w:val="000000"/>
          <w:sz w:val="24"/>
          <w:szCs w:val="24"/>
        </w:rPr>
        <w:t>、工作满一年后享受五天带薪年假，此后工龄每增加一年，年假增加一天；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6</w:t>
      </w:r>
      <w:r>
        <w:rPr>
          <w:rFonts w:ascii="等线" w:eastAsia="微软雅黑" w:hAnsi="等线" w:hint="eastAsia"/>
          <w:color w:val="000000"/>
          <w:sz w:val="24"/>
          <w:szCs w:val="24"/>
        </w:rPr>
        <w:t>、工作满一年后享受每月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元工龄工资，此后工龄每增加一年，工龄工资增加</w:t>
      </w:r>
      <w:r>
        <w:rPr>
          <w:rFonts w:ascii="等线" w:eastAsia="微软雅黑" w:hAnsi="等线"/>
          <w:color w:val="000000"/>
          <w:sz w:val="24"/>
          <w:szCs w:val="24"/>
        </w:rPr>
        <w:t>100</w:t>
      </w:r>
      <w:r>
        <w:rPr>
          <w:rFonts w:ascii="等线" w:eastAsia="微软雅黑" w:hAnsi="等线" w:hint="eastAsia"/>
          <w:color w:val="000000"/>
          <w:sz w:val="24"/>
          <w:szCs w:val="24"/>
        </w:rPr>
        <w:t>元；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7</w:t>
      </w:r>
      <w:r>
        <w:rPr>
          <w:rFonts w:ascii="等线" w:eastAsia="微软雅黑" w:hAnsi="等线" w:hint="eastAsia"/>
          <w:color w:val="000000"/>
          <w:sz w:val="24"/>
          <w:szCs w:val="24"/>
        </w:rPr>
        <w:t>、年节享受公司礼品、礼金，平日可享受公司产品内购；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8</w:t>
      </w:r>
      <w:r>
        <w:rPr>
          <w:rFonts w:ascii="等线" w:eastAsia="微软雅黑" w:hAnsi="等线" w:hint="eastAsia"/>
          <w:color w:val="000000"/>
          <w:sz w:val="24"/>
          <w:szCs w:val="24"/>
        </w:rPr>
        <w:t>、各类丰富多彩团建活动，优秀团队有机会享受出带薪出国游；</w:t>
      </w:r>
    </w:p>
    <w:p w:rsidR="00CF35EA" w:rsidRDefault="00CF35EA" w:rsidP="00CF35EA">
      <w:pPr>
        <w:spacing w:line="480" w:lineRule="exact"/>
        <w:rPr>
          <w:rFonts w:ascii="等线 Light" w:eastAsia="微软雅黑" w:hAnsi="等线 Light"/>
          <w:sz w:val="24"/>
          <w:szCs w:val="24"/>
        </w:rPr>
      </w:pPr>
      <w:r>
        <w:rPr>
          <w:rFonts w:ascii="等线" w:eastAsia="微软雅黑" w:hAnsi="等线"/>
          <w:color w:val="000000"/>
          <w:sz w:val="24"/>
          <w:szCs w:val="24"/>
        </w:rPr>
        <w:t>9</w:t>
      </w:r>
      <w:r>
        <w:rPr>
          <w:rFonts w:ascii="等线" w:eastAsia="微软雅黑" w:hAnsi="等线" w:hint="eastAsia"/>
          <w:color w:val="000000"/>
          <w:sz w:val="24"/>
          <w:szCs w:val="24"/>
        </w:rPr>
        <w:t>、公司可为符合要求人员办理北京市居住证。</w:t>
      </w:r>
    </w:p>
    <w:p w:rsidR="00D95EF6" w:rsidRDefault="00D95EF6" w:rsidP="00CF35EA">
      <w:pPr>
        <w:rPr>
          <w:rFonts w:ascii="等线" w:eastAsia="微软雅黑" w:hAnsi="等线"/>
          <w:b/>
          <w:color w:val="000000"/>
          <w:sz w:val="24"/>
          <w:szCs w:val="24"/>
        </w:rPr>
      </w:pPr>
    </w:p>
    <w:p w:rsidR="00D95EF6" w:rsidRDefault="00D95EF6" w:rsidP="00CF35EA">
      <w:pPr>
        <w:rPr>
          <w:rFonts w:ascii="等线" w:eastAsia="微软雅黑" w:hAnsi="等线"/>
          <w:b/>
          <w:color w:val="000000"/>
          <w:sz w:val="24"/>
          <w:szCs w:val="24"/>
        </w:rPr>
      </w:pPr>
    </w:p>
    <w:p w:rsidR="00CF35EA" w:rsidRDefault="00CF35EA" w:rsidP="00CF35EA">
      <w:r>
        <w:rPr>
          <w:rFonts w:hint="eastAsia"/>
        </w:rPr>
        <w:t>岗位要求：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有梦想，有志向，有很强的行动力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对父母孝顺，有公德心，有正义感，热爱祖国，内心阳光正能量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人品好，有责任心，诚实守信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乐观、积极上进、学习能力强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>具有团队精神，愿意帮助他人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lastRenderedPageBreak/>
        <w:t>吃苦耐劳，抗压能力强，有斗志，能坚持</w:t>
      </w:r>
    </w:p>
    <w:p w:rsidR="00CF35EA" w:rsidRPr="00A910AC" w:rsidRDefault="00CF35EA" w:rsidP="00CF35EA">
      <w:pPr>
        <w:pStyle w:val="a5"/>
        <w:ind w:left="360"/>
        <w:rPr>
          <w:rFonts w:asciiTheme="majorEastAsia" w:eastAsiaTheme="majorEastAsia" w:hAnsiTheme="majorEastAsia"/>
          <w:szCs w:val="21"/>
        </w:rPr>
      </w:pPr>
      <w:r w:rsidRPr="00A910AC">
        <w:rPr>
          <w:rFonts w:asciiTheme="majorEastAsia" w:eastAsiaTheme="majorEastAsia" w:hAnsiTheme="majorEastAsia" w:hint="eastAsia"/>
          <w:szCs w:val="21"/>
        </w:rPr>
        <w:t xml:space="preserve">大学期间当过学生干部的优先 </w:t>
      </w:r>
    </w:p>
    <w:p w:rsidR="00CF35EA" w:rsidRDefault="00CF35EA" w:rsidP="00CF35EA">
      <w:pPr>
        <w:pStyle w:val="a5"/>
        <w:ind w:left="360" w:firstLine="422"/>
        <w:rPr>
          <w:rFonts w:asciiTheme="majorEastAsia" w:eastAsiaTheme="majorEastAsia" w:hAnsiTheme="majorEastAsia"/>
          <w:b/>
          <w:bCs/>
          <w:szCs w:val="21"/>
        </w:rPr>
      </w:pPr>
    </w:p>
    <w:p w:rsidR="00CF35EA" w:rsidRPr="00A910AC" w:rsidRDefault="00017599" w:rsidP="00CF35EA">
      <w:pPr>
        <w:pStyle w:val="a5"/>
        <w:ind w:left="360" w:firstLine="422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</w:rPr>
        <w:t>工作地点：全国一类城市、二类城市，可就近安排</w:t>
      </w:r>
      <w:r w:rsidR="001D0A94">
        <w:rPr>
          <w:rFonts w:asciiTheme="majorEastAsia" w:eastAsiaTheme="majorEastAsia" w:hAnsiTheme="majorEastAsia" w:hint="eastAsia"/>
          <w:b/>
          <w:bCs/>
          <w:szCs w:val="21"/>
        </w:rPr>
        <w:t>工作城市</w:t>
      </w:r>
      <w:r w:rsidR="00CF35EA" w:rsidRPr="00A910AC">
        <w:rPr>
          <w:rFonts w:asciiTheme="majorEastAsia" w:eastAsiaTheme="majorEastAsia" w:hAnsiTheme="majorEastAsia" w:hint="eastAsia"/>
          <w:b/>
          <w:bCs/>
          <w:szCs w:val="21"/>
        </w:rPr>
        <w:t xml:space="preserve"> 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 w:hint="eastAsia"/>
          <w:b/>
          <w:color w:val="000000"/>
          <w:sz w:val="24"/>
          <w:szCs w:val="24"/>
        </w:rPr>
        <w:t>总部地址</w:t>
      </w:r>
      <w:r>
        <w:rPr>
          <w:rFonts w:ascii="等线" w:eastAsia="微软雅黑" w:hAnsi="等线" w:hint="eastAsia"/>
          <w:color w:val="000000"/>
          <w:sz w:val="24"/>
          <w:szCs w:val="24"/>
        </w:rPr>
        <w:t>：北京市通州区新华西街</w:t>
      </w:r>
      <w:r>
        <w:rPr>
          <w:rFonts w:ascii="等线" w:eastAsia="微软雅黑" w:hAnsi="等线"/>
          <w:color w:val="000000"/>
          <w:sz w:val="24"/>
          <w:szCs w:val="24"/>
        </w:rPr>
        <w:t>58</w:t>
      </w:r>
      <w:r>
        <w:rPr>
          <w:rFonts w:ascii="等线" w:eastAsia="微软雅黑" w:hAnsi="等线" w:hint="eastAsia"/>
          <w:color w:val="000000"/>
          <w:sz w:val="24"/>
          <w:szCs w:val="24"/>
        </w:rPr>
        <w:t>号通州万达广场写字楼</w:t>
      </w:r>
      <w:r>
        <w:rPr>
          <w:rFonts w:ascii="等线" w:eastAsia="微软雅黑" w:hAnsi="等线"/>
          <w:color w:val="000000"/>
          <w:sz w:val="24"/>
          <w:szCs w:val="24"/>
        </w:rPr>
        <w:t>B</w:t>
      </w:r>
      <w:r>
        <w:rPr>
          <w:rFonts w:ascii="等线" w:eastAsia="微软雅黑" w:hAnsi="等线" w:hint="eastAsia"/>
          <w:color w:val="000000"/>
          <w:sz w:val="24"/>
          <w:szCs w:val="24"/>
        </w:rPr>
        <w:t>座</w:t>
      </w:r>
      <w:r>
        <w:rPr>
          <w:rFonts w:ascii="等线" w:eastAsia="微软雅黑" w:hAnsi="等线"/>
          <w:color w:val="000000"/>
          <w:sz w:val="24"/>
          <w:szCs w:val="24"/>
        </w:rPr>
        <w:t>20/26</w:t>
      </w:r>
      <w:r>
        <w:rPr>
          <w:rFonts w:ascii="等线" w:eastAsia="微软雅黑" w:hAnsi="等线" w:hint="eastAsia"/>
          <w:color w:val="000000"/>
          <w:sz w:val="24"/>
          <w:szCs w:val="24"/>
        </w:rPr>
        <w:t>层</w:t>
      </w:r>
    </w:p>
    <w:p w:rsidR="00CF35EA" w:rsidRDefault="00CF35EA" w:rsidP="00CF35EA"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eastAsia="微软雅黑" w:hAnsi="等线" w:hint="eastAsia"/>
          <w:b/>
          <w:color w:val="000000"/>
          <w:sz w:val="24"/>
          <w:szCs w:val="24"/>
        </w:rPr>
        <w:t>公司官网</w:t>
      </w:r>
      <w:r>
        <w:rPr>
          <w:rFonts w:ascii="等线" w:eastAsia="微软雅黑" w:hAnsi="等线" w:hint="eastAsia"/>
          <w:color w:val="000000"/>
          <w:sz w:val="24"/>
          <w:szCs w:val="24"/>
        </w:rPr>
        <w:t>：</w:t>
      </w:r>
      <w:r>
        <w:rPr>
          <w:rFonts w:ascii="等线" w:eastAsia="微软雅黑" w:hAnsi="等线"/>
          <w:color w:val="000000"/>
          <w:sz w:val="24"/>
          <w:szCs w:val="24"/>
        </w:rPr>
        <w:t>http://www.guojingold.com</w:t>
      </w:r>
      <w:proofErr w:type="gramStart"/>
      <w:r>
        <w:rPr>
          <w:rFonts w:ascii="等线" w:eastAsia="微软雅黑" w:hAnsi="等线" w:hint="eastAsia"/>
          <w:b/>
          <w:color w:val="000000"/>
          <w:sz w:val="24"/>
          <w:szCs w:val="24"/>
        </w:rPr>
        <w:t>微信公众号</w:t>
      </w:r>
      <w:proofErr w:type="gramEnd"/>
      <w:r>
        <w:rPr>
          <w:rFonts w:ascii="等线" w:eastAsia="微软雅黑" w:hAnsi="等线" w:hint="eastAsia"/>
          <w:color w:val="000000"/>
          <w:sz w:val="24"/>
          <w:szCs w:val="24"/>
        </w:rPr>
        <w:t>：金品生活</w:t>
      </w:r>
    </w:p>
    <w:p w:rsidR="00CF35EA" w:rsidRPr="00B77BA0" w:rsidRDefault="00732602" w:rsidP="00CF35EA">
      <w:pPr>
        <w:spacing w:line="480" w:lineRule="exact"/>
        <w:rPr>
          <w:rFonts w:ascii="等线" w:eastAsia="微软雅黑" w:hAnsi="等线"/>
          <w:b/>
          <w:color w:val="000000"/>
          <w:sz w:val="24"/>
          <w:szCs w:val="24"/>
        </w:rPr>
      </w:pPr>
      <w:r>
        <w:rPr>
          <w:rFonts w:ascii="等线" w:eastAsia="微软雅黑" w:hAnsi="等线" w:hint="eastAsia"/>
          <w:b/>
          <w:color w:val="000000"/>
          <w:sz w:val="24"/>
          <w:szCs w:val="24"/>
        </w:rPr>
        <w:t>联系人：王月月</w:t>
      </w:r>
      <w:r w:rsidR="007767D8">
        <w:rPr>
          <w:rFonts w:ascii="等线" w:eastAsia="微软雅黑" w:hAnsi="等线" w:hint="eastAsia"/>
          <w:b/>
          <w:color w:val="000000"/>
          <w:sz w:val="24"/>
          <w:szCs w:val="24"/>
        </w:rPr>
        <w:t xml:space="preserve">                </w:t>
      </w:r>
      <w:r w:rsidR="007767D8">
        <w:rPr>
          <w:rFonts w:ascii="等线" w:eastAsia="微软雅黑" w:hAnsi="等线" w:hint="eastAsia"/>
          <w:b/>
          <w:color w:val="000000"/>
          <w:sz w:val="24"/>
          <w:szCs w:val="24"/>
        </w:rPr>
        <w:t>邮箱：</w:t>
      </w:r>
      <w:proofErr w:type="spellStart"/>
      <w:proofErr w:type="gramStart"/>
      <w:r>
        <w:rPr>
          <w:rFonts w:ascii="等线" w:eastAsia="微软雅黑" w:hAnsi="等线" w:hint="eastAsia"/>
          <w:b/>
          <w:color w:val="000000"/>
          <w:sz w:val="24"/>
          <w:szCs w:val="24"/>
        </w:rPr>
        <w:t>wangyueyue</w:t>
      </w:r>
      <w:proofErr w:type="spellEnd"/>
      <w:proofErr w:type="gramEnd"/>
      <w:r>
        <w:rPr>
          <w:rFonts w:ascii="等线" w:eastAsia="微软雅黑" w:hAnsi="等线" w:hint="eastAsia"/>
          <w:b/>
          <w:color w:val="000000"/>
          <w:sz w:val="24"/>
          <w:szCs w:val="24"/>
        </w:rPr>
        <w:t xml:space="preserve"> </w:t>
      </w:r>
      <w:r w:rsidR="007767D8">
        <w:rPr>
          <w:rFonts w:ascii="等线" w:eastAsia="微软雅黑" w:hAnsi="等线" w:hint="eastAsia"/>
          <w:b/>
          <w:color w:val="000000"/>
          <w:sz w:val="24"/>
          <w:szCs w:val="24"/>
        </w:rPr>
        <w:t>@guojingold.com</w:t>
      </w:r>
    </w:p>
    <w:p w:rsidR="00CF35EA" w:rsidRPr="00B77BA0" w:rsidRDefault="00CF35EA" w:rsidP="00CF35EA">
      <w:pPr>
        <w:spacing w:line="480" w:lineRule="exact"/>
        <w:rPr>
          <w:rFonts w:ascii="等线" w:eastAsia="微软雅黑" w:hAnsi="等线"/>
          <w:color w:val="000000"/>
          <w:sz w:val="24"/>
          <w:szCs w:val="24"/>
        </w:rPr>
      </w:pPr>
      <w:r w:rsidRPr="00B77BA0">
        <w:rPr>
          <w:rFonts w:ascii="等线" w:eastAsia="微软雅黑" w:hAnsi="等线" w:hint="eastAsia"/>
          <w:b/>
          <w:color w:val="000000"/>
          <w:sz w:val="24"/>
          <w:szCs w:val="24"/>
        </w:rPr>
        <w:t>联系电话：</w:t>
      </w:r>
      <w:r w:rsidRPr="00B77BA0">
        <w:rPr>
          <w:rFonts w:ascii="等线" w:eastAsia="微软雅黑" w:hAnsi="等线" w:hint="eastAsia"/>
          <w:b/>
          <w:color w:val="000000"/>
          <w:sz w:val="24"/>
          <w:szCs w:val="24"/>
        </w:rPr>
        <w:t>1</w:t>
      </w:r>
      <w:r w:rsidR="00732602">
        <w:rPr>
          <w:rFonts w:ascii="等线" w:eastAsia="微软雅黑" w:hAnsi="等线" w:hint="eastAsia"/>
          <w:b/>
          <w:color w:val="000000"/>
          <w:sz w:val="24"/>
          <w:szCs w:val="24"/>
        </w:rPr>
        <w:t>3146804391</w:t>
      </w:r>
    </w:p>
    <w:p w:rsidR="00CF35EA" w:rsidRPr="00B77BA0" w:rsidRDefault="00CF35EA" w:rsidP="00DE01E2">
      <w:pPr>
        <w:spacing w:line="480" w:lineRule="exact"/>
        <w:ind w:right="480"/>
        <w:jc w:val="right"/>
        <w:rPr>
          <w:rFonts w:ascii="等线" w:eastAsia="微软雅黑" w:hAnsi="等线"/>
          <w:color w:val="000000"/>
          <w:sz w:val="24"/>
          <w:szCs w:val="24"/>
        </w:rPr>
      </w:pPr>
      <w:r w:rsidRPr="00B77BA0">
        <w:rPr>
          <w:rFonts w:ascii="等线" w:eastAsia="微软雅黑" w:hAnsi="等线" w:hint="eastAsia"/>
          <w:color w:val="000000"/>
          <w:sz w:val="24"/>
          <w:szCs w:val="24"/>
        </w:rPr>
        <w:t>国</w:t>
      </w:r>
      <w:proofErr w:type="gramStart"/>
      <w:r w:rsidRPr="00B77BA0">
        <w:rPr>
          <w:rFonts w:ascii="等线" w:eastAsia="微软雅黑" w:hAnsi="等线" w:hint="eastAsia"/>
          <w:color w:val="000000"/>
          <w:sz w:val="24"/>
          <w:szCs w:val="24"/>
        </w:rPr>
        <w:t>金黄金</w:t>
      </w:r>
      <w:proofErr w:type="gramEnd"/>
      <w:r w:rsidRPr="00B77BA0">
        <w:rPr>
          <w:rFonts w:ascii="等线" w:eastAsia="微软雅黑" w:hAnsi="等线" w:hint="eastAsia"/>
          <w:color w:val="000000"/>
          <w:sz w:val="24"/>
          <w:szCs w:val="24"/>
        </w:rPr>
        <w:t>股份有限公</w:t>
      </w:r>
      <w:bookmarkStart w:id="0" w:name="_GoBack"/>
      <w:bookmarkEnd w:id="0"/>
      <w:r w:rsidRPr="00B77BA0">
        <w:rPr>
          <w:rFonts w:ascii="等线" w:eastAsia="微软雅黑" w:hAnsi="等线" w:hint="eastAsia"/>
          <w:color w:val="000000"/>
          <w:sz w:val="24"/>
          <w:szCs w:val="24"/>
        </w:rPr>
        <w:t>司</w:t>
      </w:r>
    </w:p>
    <w:p w:rsidR="00CF35EA" w:rsidRPr="00C83E4A" w:rsidRDefault="00CF35EA" w:rsidP="00CF35EA">
      <w:pPr>
        <w:spacing w:line="480" w:lineRule="exact"/>
        <w:rPr>
          <w:rFonts w:ascii="等线 Light" w:eastAsia="等线 Light" w:hAnsi="等线 Light"/>
          <w:sz w:val="24"/>
          <w:szCs w:val="24"/>
        </w:rPr>
      </w:pPr>
      <w:r w:rsidRPr="00B77BA0">
        <w:rPr>
          <w:rFonts w:ascii="等线 Light" w:eastAsia="等线 Light" w:hAnsi="等线 Light"/>
          <w:sz w:val="24"/>
          <w:szCs w:val="24"/>
        </w:rPr>
        <w:t xml:space="preserve">                     </w:t>
      </w:r>
      <w:r w:rsidR="002447B8">
        <w:rPr>
          <w:rFonts w:ascii="等线 Light" w:eastAsia="等线 Light" w:hAnsi="等线 Light"/>
          <w:sz w:val="24"/>
          <w:szCs w:val="24"/>
        </w:rPr>
        <w:t xml:space="preserve">                            201</w:t>
      </w:r>
      <w:r w:rsidR="00732602">
        <w:rPr>
          <w:rFonts w:ascii="等线 Light" w:eastAsia="等线 Light" w:hAnsi="等线 Light" w:hint="eastAsia"/>
          <w:sz w:val="24"/>
          <w:szCs w:val="24"/>
        </w:rPr>
        <w:t>8</w:t>
      </w:r>
      <w:r w:rsidRPr="00B77BA0">
        <w:rPr>
          <w:rFonts w:ascii="等线 Light" w:eastAsia="等线 Light" w:hAnsi="等线 Light" w:hint="eastAsia"/>
          <w:sz w:val="24"/>
          <w:szCs w:val="24"/>
        </w:rPr>
        <w:t>年</w:t>
      </w:r>
      <w:r w:rsidR="00732602">
        <w:rPr>
          <w:rFonts w:ascii="等线 Light" w:eastAsia="等线 Light" w:hAnsi="等线 Light"/>
          <w:sz w:val="24"/>
          <w:szCs w:val="24"/>
        </w:rPr>
        <w:t>3</w:t>
      </w:r>
      <w:r w:rsidRPr="00B77BA0">
        <w:rPr>
          <w:rFonts w:ascii="等线 Light" w:eastAsia="等线 Light" w:hAnsi="等线 Light" w:hint="eastAsia"/>
          <w:sz w:val="24"/>
          <w:szCs w:val="24"/>
        </w:rPr>
        <w:t>月</w:t>
      </w:r>
    </w:p>
    <w:p w:rsidR="00CF35EA" w:rsidRPr="00CF35EA" w:rsidRDefault="00CF35EA" w:rsidP="00250710">
      <w:pPr>
        <w:spacing w:line="480" w:lineRule="exact"/>
        <w:rPr>
          <w:rFonts w:ascii="等线 Light" w:eastAsia="等线 Light" w:hAnsi="等线 Light"/>
          <w:sz w:val="24"/>
          <w:szCs w:val="24"/>
        </w:rPr>
      </w:pPr>
    </w:p>
    <w:p w:rsidR="00FF49A6" w:rsidRPr="00250710" w:rsidRDefault="00FF49A6"/>
    <w:sectPr w:rsidR="00FF49A6" w:rsidRPr="00250710" w:rsidSect="00040E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567" w:rsidRDefault="006B0567" w:rsidP="003711CA">
      <w:r>
        <w:separator/>
      </w:r>
    </w:p>
  </w:endnote>
  <w:endnote w:type="continuationSeparator" w:id="0">
    <w:p w:rsidR="006B0567" w:rsidRDefault="006B0567" w:rsidP="0037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?????">
    <w:altName w:val="RomanS"/>
    <w:charset w:val="00"/>
    <w:family w:val="auto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567" w:rsidRDefault="006B0567" w:rsidP="003711CA">
      <w:r>
        <w:separator/>
      </w:r>
    </w:p>
  </w:footnote>
  <w:footnote w:type="continuationSeparator" w:id="0">
    <w:p w:rsidR="006B0567" w:rsidRDefault="006B0567" w:rsidP="00371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0710"/>
    <w:rsid w:val="00001192"/>
    <w:rsid w:val="00010954"/>
    <w:rsid w:val="0001549D"/>
    <w:rsid w:val="00016363"/>
    <w:rsid w:val="00017599"/>
    <w:rsid w:val="000227B9"/>
    <w:rsid w:val="00032F56"/>
    <w:rsid w:val="00034D5F"/>
    <w:rsid w:val="00040EDC"/>
    <w:rsid w:val="00074EDD"/>
    <w:rsid w:val="00076275"/>
    <w:rsid w:val="000804D1"/>
    <w:rsid w:val="000938E4"/>
    <w:rsid w:val="00095152"/>
    <w:rsid w:val="000B2928"/>
    <w:rsid w:val="000C2692"/>
    <w:rsid w:val="000C3E7F"/>
    <w:rsid w:val="000C79D8"/>
    <w:rsid w:val="000E189B"/>
    <w:rsid w:val="000E3399"/>
    <w:rsid w:val="000E4F77"/>
    <w:rsid w:val="000E62AD"/>
    <w:rsid w:val="00101C78"/>
    <w:rsid w:val="001050AF"/>
    <w:rsid w:val="001104B8"/>
    <w:rsid w:val="001150B2"/>
    <w:rsid w:val="001250C9"/>
    <w:rsid w:val="0014065E"/>
    <w:rsid w:val="00143C39"/>
    <w:rsid w:val="00147F51"/>
    <w:rsid w:val="00154AD9"/>
    <w:rsid w:val="0015550F"/>
    <w:rsid w:val="00164F40"/>
    <w:rsid w:val="001941F2"/>
    <w:rsid w:val="00196A75"/>
    <w:rsid w:val="001A3525"/>
    <w:rsid w:val="001B389A"/>
    <w:rsid w:val="001B3920"/>
    <w:rsid w:val="001B6676"/>
    <w:rsid w:val="001C08F6"/>
    <w:rsid w:val="001D0A94"/>
    <w:rsid w:val="002115A8"/>
    <w:rsid w:val="00215D95"/>
    <w:rsid w:val="0022314E"/>
    <w:rsid w:val="00226222"/>
    <w:rsid w:val="00226B90"/>
    <w:rsid w:val="00230618"/>
    <w:rsid w:val="00234727"/>
    <w:rsid w:val="00240057"/>
    <w:rsid w:val="002447B8"/>
    <w:rsid w:val="002453DD"/>
    <w:rsid w:val="00245FA6"/>
    <w:rsid w:val="00250710"/>
    <w:rsid w:val="00254094"/>
    <w:rsid w:val="00265542"/>
    <w:rsid w:val="00265BD3"/>
    <w:rsid w:val="002713F2"/>
    <w:rsid w:val="00284A57"/>
    <w:rsid w:val="0028631D"/>
    <w:rsid w:val="00292703"/>
    <w:rsid w:val="00293D5D"/>
    <w:rsid w:val="002A49ED"/>
    <w:rsid w:val="002B4866"/>
    <w:rsid w:val="002B632A"/>
    <w:rsid w:val="002C346E"/>
    <w:rsid w:val="002E21FA"/>
    <w:rsid w:val="002E4E7C"/>
    <w:rsid w:val="002E79C9"/>
    <w:rsid w:val="002F0015"/>
    <w:rsid w:val="002F203D"/>
    <w:rsid w:val="002F33A8"/>
    <w:rsid w:val="002F4B1C"/>
    <w:rsid w:val="002F67A7"/>
    <w:rsid w:val="003009D3"/>
    <w:rsid w:val="003021C6"/>
    <w:rsid w:val="00304F8C"/>
    <w:rsid w:val="00306B78"/>
    <w:rsid w:val="00307110"/>
    <w:rsid w:val="00310DFF"/>
    <w:rsid w:val="00311AF1"/>
    <w:rsid w:val="0031316F"/>
    <w:rsid w:val="00322F93"/>
    <w:rsid w:val="00323953"/>
    <w:rsid w:val="00334B79"/>
    <w:rsid w:val="0033610C"/>
    <w:rsid w:val="0033793B"/>
    <w:rsid w:val="003561C2"/>
    <w:rsid w:val="00356DD4"/>
    <w:rsid w:val="003711CA"/>
    <w:rsid w:val="003758FF"/>
    <w:rsid w:val="00376356"/>
    <w:rsid w:val="003831E8"/>
    <w:rsid w:val="003924B9"/>
    <w:rsid w:val="003A1E3C"/>
    <w:rsid w:val="003A550B"/>
    <w:rsid w:val="003B789D"/>
    <w:rsid w:val="003B7C5A"/>
    <w:rsid w:val="003C159F"/>
    <w:rsid w:val="003C2DAB"/>
    <w:rsid w:val="003C2F31"/>
    <w:rsid w:val="003D52C7"/>
    <w:rsid w:val="003F627D"/>
    <w:rsid w:val="00404FD6"/>
    <w:rsid w:val="00406054"/>
    <w:rsid w:val="00410ED3"/>
    <w:rsid w:val="004112CA"/>
    <w:rsid w:val="0041757E"/>
    <w:rsid w:val="00423DEE"/>
    <w:rsid w:val="004247BD"/>
    <w:rsid w:val="004248A8"/>
    <w:rsid w:val="004339BC"/>
    <w:rsid w:val="00435211"/>
    <w:rsid w:val="00440E69"/>
    <w:rsid w:val="00452574"/>
    <w:rsid w:val="00461113"/>
    <w:rsid w:val="004612FE"/>
    <w:rsid w:val="00461588"/>
    <w:rsid w:val="00465178"/>
    <w:rsid w:val="00466405"/>
    <w:rsid w:val="004671FF"/>
    <w:rsid w:val="00472EC1"/>
    <w:rsid w:val="004745B4"/>
    <w:rsid w:val="00476D8A"/>
    <w:rsid w:val="00481DD3"/>
    <w:rsid w:val="004A285A"/>
    <w:rsid w:val="004B1D55"/>
    <w:rsid w:val="004B3228"/>
    <w:rsid w:val="004B5ABE"/>
    <w:rsid w:val="004C13B0"/>
    <w:rsid w:val="004D0CB8"/>
    <w:rsid w:val="004F09F9"/>
    <w:rsid w:val="00503374"/>
    <w:rsid w:val="00517088"/>
    <w:rsid w:val="005172B9"/>
    <w:rsid w:val="0052139B"/>
    <w:rsid w:val="00542EFD"/>
    <w:rsid w:val="005536D2"/>
    <w:rsid w:val="00561370"/>
    <w:rsid w:val="005707BC"/>
    <w:rsid w:val="005711B2"/>
    <w:rsid w:val="00572075"/>
    <w:rsid w:val="0057328F"/>
    <w:rsid w:val="00577FD1"/>
    <w:rsid w:val="00584B43"/>
    <w:rsid w:val="00587E23"/>
    <w:rsid w:val="005942A4"/>
    <w:rsid w:val="00596C7D"/>
    <w:rsid w:val="00596E28"/>
    <w:rsid w:val="0059724F"/>
    <w:rsid w:val="005A2710"/>
    <w:rsid w:val="005C4DAD"/>
    <w:rsid w:val="005C50BA"/>
    <w:rsid w:val="005D0F20"/>
    <w:rsid w:val="005F4659"/>
    <w:rsid w:val="005F4FD5"/>
    <w:rsid w:val="005F5D8A"/>
    <w:rsid w:val="006068AE"/>
    <w:rsid w:val="006107D3"/>
    <w:rsid w:val="00610CFD"/>
    <w:rsid w:val="00613F3E"/>
    <w:rsid w:val="00620B04"/>
    <w:rsid w:val="00624231"/>
    <w:rsid w:val="00625C9C"/>
    <w:rsid w:val="00640CC3"/>
    <w:rsid w:val="00640E61"/>
    <w:rsid w:val="0065039B"/>
    <w:rsid w:val="006511BD"/>
    <w:rsid w:val="00651907"/>
    <w:rsid w:val="006525E3"/>
    <w:rsid w:val="006559EE"/>
    <w:rsid w:val="00671E05"/>
    <w:rsid w:val="00671F4B"/>
    <w:rsid w:val="006760F5"/>
    <w:rsid w:val="00676C31"/>
    <w:rsid w:val="006771C4"/>
    <w:rsid w:val="0069649D"/>
    <w:rsid w:val="00696895"/>
    <w:rsid w:val="006A657D"/>
    <w:rsid w:val="006B02E8"/>
    <w:rsid w:val="006B0567"/>
    <w:rsid w:val="006C1754"/>
    <w:rsid w:val="006D3790"/>
    <w:rsid w:val="006E27E4"/>
    <w:rsid w:val="006E3B87"/>
    <w:rsid w:val="006E65D6"/>
    <w:rsid w:val="006E78C8"/>
    <w:rsid w:val="006E7C6C"/>
    <w:rsid w:val="006F10D8"/>
    <w:rsid w:val="00700985"/>
    <w:rsid w:val="00702B05"/>
    <w:rsid w:val="00711D00"/>
    <w:rsid w:val="0072521E"/>
    <w:rsid w:val="00732602"/>
    <w:rsid w:val="00740DC9"/>
    <w:rsid w:val="007569AA"/>
    <w:rsid w:val="00764C32"/>
    <w:rsid w:val="007747F3"/>
    <w:rsid w:val="007767D8"/>
    <w:rsid w:val="00780205"/>
    <w:rsid w:val="00781667"/>
    <w:rsid w:val="00785158"/>
    <w:rsid w:val="00795D6E"/>
    <w:rsid w:val="00796ED3"/>
    <w:rsid w:val="007978A3"/>
    <w:rsid w:val="007A4632"/>
    <w:rsid w:val="007A5085"/>
    <w:rsid w:val="007B5BB3"/>
    <w:rsid w:val="007C7850"/>
    <w:rsid w:val="007C78A4"/>
    <w:rsid w:val="007F37F9"/>
    <w:rsid w:val="00802B11"/>
    <w:rsid w:val="00807349"/>
    <w:rsid w:val="0081588B"/>
    <w:rsid w:val="0082288C"/>
    <w:rsid w:val="00824920"/>
    <w:rsid w:val="00826E17"/>
    <w:rsid w:val="00830198"/>
    <w:rsid w:val="0084768A"/>
    <w:rsid w:val="00853CD5"/>
    <w:rsid w:val="008659FC"/>
    <w:rsid w:val="008671CD"/>
    <w:rsid w:val="0086795B"/>
    <w:rsid w:val="00870FC2"/>
    <w:rsid w:val="00871FEE"/>
    <w:rsid w:val="00872CC6"/>
    <w:rsid w:val="008A0AD3"/>
    <w:rsid w:val="008A0DA2"/>
    <w:rsid w:val="008A70C4"/>
    <w:rsid w:val="008B28CB"/>
    <w:rsid w:val="008B3EF1"/>
    <w:rsid w:val="008B5620"/>
    <w:rsid w:val="008D682E"/>
    <w:rsid w:val="008E2321"/>
    <w:rsid w:val="008E5BC3"/>
    <w:rsid w:val="008F052C"/>
    <w:rsid w:val="008F0E24"/>
    <w:rsid w:val="008F3044"/>
    <w:rsid w:val="00901B51"/>
    <w:rsid w:val="009060E2"/>
    <w:rsid w:val="00910ECD"/>
    <w:rsid w:val="0091101F"/>
    <w:rsid w:val="00916346"/>
    <w:rsid w:val="00924C3D"/>
    <w:rsid w:val="009329D6"/>
    <w:rsid w:val="00934AEE"/>
    <w:rsid w:val="009351A6"/>
    <w:rsid w:val="00937A1D"/>
    <w:rsid w:val="00940ACF"/>
    <w:rsid w:val="009415B1"/>
    <w:rsid w:val="009451A8"/>
    <w:rsid w:val="0095787E"/>
    <w:rsid w:val="00962128"/>
    <w:rsid w:val="00964282"/>
    <w:rsid w:val="00973AA1"/>
    <w:rsid w:val="009754F4"/>
    <w:rsid w:val="00976D4F"/>
    <w:rsid w:val="00977DEF"/>
    <w:rsid w:val="009903E2"/>
    <w:rsid w:val="009A04DB"/>
    <w:rsid w:val="009B5FFF"/>
    <w:rsid w:val="009C1A21"/>
    <w:rsid w:val="009C2108"/>
    <w:rsid w:val="009C35FA"/>
    <w:rsid w:val="009D5267"/>
    <w:rsid w:val="009E2625"/>
    <w:rsid w:val="009E6DC0"/>
    <w:rsid w:val="009F116A"/>
    <w:rsid w:val="00A07448"/>
    <w:rsid w:val="00A22410"/>
    <w:rsid w:val="00A24DF5"/>
    <w:rsid w:val="00A32377"/>
    <w:rsid w:val="00A3571B"/>
    <w:rsid w:val="00A35A76"/>
    <w:rsid w:val="00A551F4"/>
    <w:rsid w:val="00A55C16"/>
    <w:rsid w:val="00A56919"/>
    <w:rsid w:val="00A56E7C"/>
    <w:rsid w:val="00A62ADF"/>
    <w:rsid w:val="00A85B7E"/>
    <w:rsid w:val="00A87F52"/>
    <w:rsid w:val="00A9581F"/>
    <w:rsid w:val="00AA05B5"/>
    <w:rsid w:val="00AA2D50"/>
    <w:rsid w:val="00AA587B"/>
    <w:rsid w:val="00AB3094"/>
    <w:rsid w:val="00AB55F8"/>
    <w:rsid w:val="00AB591A"/>
    <w:rsid w:val="00AB6591"/>
    <w:rsid w:val="00AC34C1"/>
    <w:rsid w:val="00AC6AAD"/>
    <w:rsid w:val="00AD534D"/>
    <w:rsid w:val="00AD5585"/>
    <w:rsid w:val="00B021D6"/>
    <w:rsid w:val="00B07653"/>
    <w:rsid w:val="00B2177B"/>
    <w:rsid w:val="00B24858"/>
    <w:rsid w:val="00B35741"/>
    <w:rsid w:val="00B3760B"/>
    <w:rsid w:val="00B45732"/>
    <w:rsid w:val="00B56ADD"/>
    <w:rsid w:val="00B603A5"/>
    <w:rsid w:val="00B737DC"/>
    <w:rsid w:val="00B7720F"/>
    <w:rsid w:val="00B77A5A"/>
    <w:rsid w:val="00B80FFC"/>
    <w:rsid w:val="00B87152"/>
    <w:rsid w:val="00BB2A19"/>
    <w:rsid w:val="00BB3CCE"/>
    <w:rsid w:val="00BB6F0B"/>
    <w:rsid w:val="00BC3F63"/>
    <w:rsid w:val="00BD78F9"/>
    <w:rsid w:val="00BE18BA"/>
    <w:rsid w:val="00BF58C9"/>
    <w:rsid w:val="00BF5A09"/>
    <w:rsid w:val="00C03168"/>
    <w:rsid w:val="00C03CA6"/>
    <w:rsid w:val="00C13A0C"/>
    <w:rsid w:val="00C14CEF"/>
    <w:rsid w:val="00C274B1"/>
    <w:rsid w:val="00C3556D"/>
    <w:rsid w:val="00C421DE"/>
    <w:rsid w:val="00C4650F"/>
    <w:rsid w:val="00C51F6D"/>
    <w:rsid w:val="00C52680"/>
    <w:rsid w:val="00C54AE6"/>
    <w:rsid w:val="00C605F5"/>
    <w:rsid w:val="00C63C61"/>
    <w:rsid w:val="00C646E4"/>
    <w:rsid w:val="00C871C0"/>
    <w:rsid w:val="00C912EE"/>
    <w:rsid w:val="00C93F9B"/>
    <w:rsid w:val="00C947D4"/>
    <w:rsid w:val="00C95996"/>
    <w:rsid w:val="00CA0DD8"/>
    <w:rsid w:val="00CB34D8"/>
    <w:rsid w:val="00CB515D"/>
    <w:rsid w:val="00CB65F3"/>
    <w:rsid w:val="00CC048B"/>
    <w:rsid w:val="00CC2FCF"/>
    <w:rsid w:val="00CC4A6E"/>
    <w:rsid w:val="00CE0792"/>
    <w:rsid w:val="00CE1337"/>
    <w:rsid w:val="00CE4E8B"/>
    <w:rsid w:val="00CF35EA"/>
    <w:rsid w:val="00CF6897"/>
    <w:rsid w:val="00CF7E5D"/>
    <w:rsid w:val="00D0020F"/>
    <w:rsid w:val="00D03FD2"/>
    <w:rsid w:val="00D22213"/>
    <w:rsid w:val="00D224E2"/>
    <w:rsid w:val="00D31CE7"/>
    <w:rsid w:val="00D35973"/>
    <w:rsid w:val="00D40ED0"/>
    <w:rsid w:val="00D472FE"/>
    <w:rsid w:val="00D654B9"/>
    <w:rsid w:val="00D74397"/>
    <w:rsid w:val="00D74C78"/>
    <w:rsid w:val="00D75DEF"/>
    <w:rsid w:val="00D83FCA"/>
    <w:rsid w:val="00D93321"/>
    <w:rsid w:val="00D944E0"/>
    <w:rsid w:val="00D95EF6"/>
    <w:rsid w:val="00DA1780"/>
    <w:rsid w:val="00DA2093"/>
    <w:rsid w:val="00DA2D66"/>
    <w:rsid w:val="00DC2DA2"/>
    <w:rsid w:val="00DD7E9F"/>
    <w:rsid w:val="00DE01E2"/>
    <w:rsid w:val="00DE0A43"/>
    <w:rsid w:val="00DE5A17"/>
    <w:rsid w:val="00DF2850"/>
    <w:rsid w:val="00E01176"/>
    <w:rsid w:val="00E229EC"/>
    <w:rsid w:val="00E25BE8"/>
    <w:rsid w:val="00E27163"/>
    <w:rsid w:val="00E46170"/>
    <w:rsid w:val="00E5414C"/>
    <w:rsid w:val="00E607B8"/>
    <w:rsid w:val="00E6534A"/>
    <w:rsid w:val="00E73E79"/>
    <w:rsid w:val="00E74E7B"/>
    <w:rsid w:val="00E91329"/>
    <w:rsid w:val="00EA185A"/>
    <w:rsid w:val="00EA28DF"/>
    <w:rsid w:val="00EA2C29"/>
    <w:rsid w:val="00EA6046"/>
    <w:rsid w:val="00EA658A"/>
    <w:rsid w:val="00EB3359"/>
    <w:rsid w:val="00EB58CD"/>
    <w:rsid w:val="00EB59F2"/>
    <w:rsid w:val="00EB60A6"/>
    <w:rsid w:val="00EC1FB0"/>
    <w:rsid w:val="00EC7808"/>
    <w:rsid w:val="00ED2E6D"/>
    <w:rsid w:val="00EE3918"/>
    <w:rsid w:val="00EE6262"/>
    <w:rsid w:val="00EF4149"/>
    <w:rsid w:val="00EF6315"/>
    <w:rsid w:val="00EF6C62"/>
    <w:rsid w:val="00EF75A0"/>
    <w:rsid w:val="00F077AC"/>
    <w:rsid w:val="00F11066"/>
    <w:rsid w:val="00F22233"/>
    <w:rsid w:val="00F225B4"/>
    <w:rsid w:val="00F266D7"/>
    <w:rsid w:val="00F30D96"/>
    <w:rsid w:val="00F344F1"/>
    <w:rsid w:val="00F344F8"/>
    <w:rsid w:val="00F36193"/>
    <w:rsid w:val="00F40E1A"/>
    <w:rsid w:val="00F6023F"/>
    <w:rsid w:val="00F8749C"/>
    <w:rsid w:val="00FB159F"/>
    <w:rsid w:val="00FB2462"/>
    <w:rsid w:val="00FB71E9"/>
    <w:rsid w:val="00FC2009"/>
    <w:rsid w:val="00FC5F2F"/>
    <w:rsid w:val="00FD0792"/>
    <w:rsid w:val="00FD352A"/>
    <w:rsid w:val="00FE1AF8"/>
    <w:rsid w:val="00FE252E"/>
    <w:rsid w:val="00FE467E"/>
    <w:rsid w:val="00FE6929"/>
    <w:rsid w:val="00FF2D22"/>
    <w:rsid w:val="00FF4599"/>
    <w:rsid w:val="00F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7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0710"/>
    <w:rPr>
      <w:sz w:val="18"/>
      <w:szCs w:val="18"/>
    </w:rPr>
  </w:style>
  <w:style w:type="table" w:styleId="a4">
    <w:name w:val="Table Grid"/>
    <w:basedOn w:val="a1"/>
    <w:uiPriority w:val="59"/>
    <w:rsid w:val="002507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250710"/>
    <w:pPr>
      <w:ind w:firstLineChars="200" w:firstLine="420"/>
    </w:pPr>
  </w:style>
  <w:style w:type="paragraph" w:customStyle="1" w:styleId="1">
    <w:name w:val="列出段落1"/>
    <w:basedOn w:val="a"/>
    <w:uiPriority w:val="99"/>
    <w:qFormat/>
    <w:rsid w:val="00250710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371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711C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71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711CA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CF35EA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F3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7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0710"/>
    <w:rPr>
      <w:sz w:val="18"/>
      <w:szCs w:val="18"/>
    </w:rPr>
  </w:style>
  <w:style w:type="table" w:styleId="a4">
    <w:name w:val="Table Grid"/>
    <w:basedOn w:val="a1"/>
    <w:uiPriority w:val="59"/>
    <w:rsid w:val="002507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250710"/>
    <w:pPr>
      <w:ind w:firstLineChars="200" w:firstLine="420"/>
    </w:pPr>
  </w:style>
  <w:style w:type="paragraph" w:customStyle="1" w:styleId="1">
    <w:name w:val="列出段落1"/>
    <w:basedOn w:val="a"/>
    <w:uiPriority w:val="99"/>
    <w:qFormat/>
    <w:rsid w:val="00250710"/>
    <w:pPr>
      <w:ind w:firstLineChars="200" w:firstLine="420"/>
    </w:pPr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Windows 用户</cp:lastModifiedBy>
  <cp:revision>6</cp:revision>
  <cp:lastPrinted>2016-10-18T22:50:00Z</cp:lastPrinted>
  <dcterms:created xsi:type="dcterms:W3CDTF">2018-03-05T01:43:00Z</dcterms:created>
  <dcterms:modified xsi:type="dcterms:W3CDTF">2018-03-05T01:57:00Z</dcterms:modified>
</cp:coreProperties>
</file>